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121C7F">
            <w:pPr>
              <w:pStyle w:val="Heading1NoNumber"/>
              <w:spacing w:before="300" w:after="120"/>
              <w:ind w:right="1140"/>
              <w:jc w:val="center"/>
              <w:rPr>
                <w:b w:val="0"/>
                <w:sz w:val="28"/>
              </w:rPr>
            </w:pPr>
            <w:r w:rsidRPr="00CC4E4E">
              <w:rPr>
                <w:sz w:val="28"/>
              </w:rPr>
              <w:t>Statement of Significance</w:t>
            </w:r>
          </w:p>
          <w:p w14:paraId="104A6EC4" w14:textId="12881BCA" w:rsidR="00D90D71" w:rsidRDefault="0029519F" w:rsidP="00D90D71">
            <w:pPr>
              <w:pStyle w:val="Heading1NoNumber"/>
              <w:spacing w:before="120" w:after="0"/>
              <w:ind w:right="1140"/>
              <w:jc w:val="center"/>
              <w:rPr>
                <w:b w:val="0"/>
                <w:sz w:val="28"/>
              </w:rPr>
            </w:pPr>
            <w:r w:rsidRPr="00CC4E4E">
              <w:rPr>
                <w:sz w:val="28"/>
              </w:rPr>
              <w:t xml:space="preserve"> </w:t>
            </w:r>
            <w:r w:rsidR="00D90D71" w:rsidRPr="00D90D71">
              <w:rPr>
                <w:sz w:val="28"/>
              </w:rPr>
              <w:t xml:space="preserve">Church School (former) and Cretan Brotherhood, </w:t>
            </w:r>
          </w:p>
          <w:p w14:paraId="3CD45CCE" w14:textId="448DD5A8" w:rsidR="0029519F" w:rsidRPr="00CC4E4E" w:rsidRDefault="00D90D71" w:rsidP="00D90D71">
            <w:pPr>
              <w:pStyle w:val="Heading1NoNumber"/>
              <w:spacing w:before="0" w:after="300"/>
              <w:ind w:right="1140"/>
              <w:jc w:val="center"/>
              <w:rPr>
                <w:sz w:val="28"/>
              </w:rPr>
            </w:pPr>
            <w:r w:rsidRPr="00D90D71">
              <w:rPr>
                <w:sz w:val="28"/>
              </w:rPr>
              <w:t>148-150 Nicholson Street, Brunswick East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5B744157">
            <wp:simplePos x="0" y="0"/>
            <wp:positionH relativeFrom="margin">
              <wp:posOffset>5249545</wp:posOffset>
            </wp:positionH>
            <wp:positionV relativeFrom="page">
              <wp:posOffset>660400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25FF4697" w:rsidR="0029519F" w:rsidRDefault="00D90D71" w:rsidP="00844C62">
            <w:pPr>
              <w:spacing w:before="0" w:after="0"/>
              <w:cnfStyle w:val="100000000000" w:firstRow="1" w:lastRow="0" w:firstColumn="0" w:lastColumn="0" w:oddVBand="0" w:evenVBand="0" w:oddHBand="0" w:evenHBand="0" w:firstRowFirstColumn="0" w:firstRowLastColumn="0" w:lastRowFirstColumn="0" w:lastRowLastColumn="0"/>
            </w:pPr>
            <w:bookmarkStart w:id="0" w:name="_GoBack"/>
            <w:r w:rsidRPr="00D90D71">
              <w:t>Church School (former) and Cretan Brotherhood, 148-150 Nicholson Street, Brunswick East</w:t>
            </w:r>
            <w:bookmarkEnd w:id="0"/>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1DCC6B3C" w:rsidR="00844C62" w:rsidRDefault="00D90D71" w:rsidP="00844C62">
            <w:pPr>
              <w:spacing w:after="0"/>
              <w:cnfStyle w:val="000000000000" w:firstRow="0" w:lastRow="0" w:firstColumn="0" w:lastColumn="0" w:oddVBand="0" w:evenVBand="0" w:oddHBand="0" w:evenHBand="0" w:firstRowFirstColumn="0" w:firstRowLastColumn="0" w:lastRowFirstColumn="0" w:lastRowLastColumn="0"/>
            </w:pPr>
            <w:r>
              <w:t>HO564</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54F91F81" w:rsidR="00844C62" w:rsidRPr="00456F23" w:rsidRDefault="00D90D71" w:rsidP="00B30D4A">
            <w:pPr>
              <w:jc w:val="center"/>
              <w:rPr>
                <w:i/>
                <w:color w:val="FF0000"/>
              </w:rPr>
            </w:pPr>
            <w:r>
              <w:rPr>
                <w:noProof/>
              </w:rPr>
              <w:drawing>
                <wp:inline distT="0" distB="0" distL="0" distR="0" wp14:anchorId="743A7632" wp14:editId="00BF3D71">
                  <wp:extent cx="4768215" cy="2280491"/>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9772" b="6642"/>
                          <a:stretch/>
                        </pic:blipFill>
                        <pic:spPr bwMode="auto">
                          <a:xfrm>
                            <a:off x="0" y="0"/>
                            <a:ext cx="4795041" cy="2293321"/>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15F23645" w:rsidR="00456F23" w:rsidRPr="00456F23" w:rsidRDefault="00D90D71" w:rsidP="00844C62">
            <w:pPr>
              <w:jc w:val="center"/>
              <w:rPr>
                <w:i/>
                <w:color w:val="FF0000"/>
              </w:rPr>
            </w:pPr>
            <w:r>
              <w:rPr>
                <w:i/>
                <w:noProof/>
                <w:color w:val="FF0000"/>
              </w:rPr>
              <w:drawing>
                <wp:inline distT="0" distB="0" distL="0" distR="0" wp14:anchorId="0818A0FA" wp14:editId="3BF373C3">
                  <wp:extent cx="5340327" cy="377375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55037" cy="3784149"/>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073571B3" w14:textId="77777777" w:rsidR="00D90D71" w:rsidRDefault="00D90D71" w:rsidP="00D90D71">
            <w:pPr>
              <w:rPr>
                <w:i/>
              </w:rPr>
            </w:pPr>
            <w:r w:rsidRPr="0022662A">
              <w:rPr>
                <w:i/>
              </w:rPr>
              <w:t>What is significant?</w:t>
            </w:r>
          </w:p>
          <w:p w14:paraId="28579A8C" w14:textId="77777777" w:rsidR="00D90D71" w:rsidRPr="007E6A90" w:rsidRDefault="00D90D71" w:rsidP="00D90D71">
            <w:r>
              <w:t xml:space="preserve">The </w:t>
            </w:r>
            <w:r w:rsidRPr="007934BF">
              <w:t>Church School (former) and Cretan Brotherhood</w:t>
            </w:r>
            <w:r>
              <w:t xml:space="preserve"> at 148-150 Nicholson Street, Brunswick East is significant. Specifically, the </w:t>
            </w:r>
            <w:r w:rsidRPr="00336245">
              <w:t xml:space="preserve">Inter-War Tudor style </w:t>
            </w:r>
            <w:r>
              <w:t xml:space="preserve">façade (western elevation) to the church is significant, inclusive of the bell tower. The memorial garden dedicated to </w:t>
            </w:r>
            <w:r w:rsidRPr="00336245">
              <w:t>El. R. Venizelos</w:t>
            </w:r>
            <w:r>
              <w:t xml:space="preserve"> is also significant. The later construction elements of the church (to north, south and east elevations), as well as the asphalt carpark and boundary fence are not significant.</w:t>
            </w:r>
          </w:p>
          <w:p w14:paraId="43D0C161" w14:textId="77777777" w:rsidR="00D90D71" w:rsidRDefault="00D90D71" w:rsidP="00D90D71">
            <w:pPr>
              <w:rPr>
                <w:i/>
              </w:rPr>
            </w:pPr>
            <w:r w:rsidRPr="0022662A">
              <w:rPr>
                <w:i/>
              </w:rPr>
              <w:t>How is it significant?</w:t>
            </w:r>
          </w:p>
          <w:p w14:paraId="3A977BE2" w14:textId="77777777" w:rsidR="00D90D71" w:rsidRPr="00F63CE3" w:rsidRDefault="00D90D71" w:rsidP="00D90D71">
            <w:r>
              <w:t>The Church School (former) and Cretan Brotherhood is of local historical, aesthetic, social and associative significance to the City of Moreland. The memorial garden is of local social significance to the City of Moreland.</w:t>
            </w:r>
          </w:p>
          <w:p w14:paraId="6078582E" w14:textId="77777777" w:rsidR="00D90D71" w:rsidRDefault="00D90D71" w:rsidP="00D90D71">
            <w:pPr>
              <w:rPr>
                <w:i/>
              </w:rPr>
            </w:pPr>
            <w:r w:rsidRPr="0022662A">
              <w:rPr>
                <w:i/>
              </w:rPr>
              <w:t>Why is it significant?</w:t>
            </w:r>
          </w:p>
          <w:p w14:paraId="03DBB6B4" w14:textId="77777777" w:rsidR="00D90D71" w:rsidRDefault="00D90D71" w:rsidP="00D90D71">
            <w:r w:rsidRPr="00966597">
              <w:t xml:space="preserve">The </w:t>
            </w:r>
            <w:r>
              <w:t>site</w:t>
            </w:r>
            <w:r w:rsidRPr="00966597">
              <w:t xml:space="preserve"> is significant for its former associations with the Brunswick East community as an important religious meeting place and school site. The site further demonstrates the development of church and school facilities the suburb during the interwar period.</w:t>
            </w:r>
            <w:r>
              <w:t xml:space="preserve"> (Criterion A)</w:t>
            </w:r>
          </w:p>
          <w:p w14:paraId="1EFCD0A3" w14:textId="77777777" w:rsidR="00D90D71" w:rsidRDefault="00D90D71" w:rsidP="00D90D71">
            <w:r w:rsidRPr="00966597">
              <w:t xml:space="preserve">The </w:t>
            </w:r>
            <w:r>
              <w:t>site has rarity value as the</w:t>
            </w:r>
            <w:r w:rsidRPr="00966597">
              <w:t xml:space="preserve"> only Cretan Brotherhood </w:t>
            </w:r>
            <w:r>
              <w:t xml:space="preserve">venue </w:t>
            </w:r>
            <w:r w:rsidRPr="00966597">
              <w:t>in Victoria.</w:t>
            </w:r>
            <w:r>
              <w:t xml:space="preserve"> (Criterion B)</w:t>
            </w:r>
          </w:p>
          <w:p w14:paraId="63DCCE5C" w14:textId="77777777" w:rsidR="00D90D71" w:rsidRPr="007A2D1F" w:rsidRDefault="00D90D71" w:rsidP="00D90D71">
            <w:r w:rsidRPr="007A2D1F">
              <w:t xml:space="preserve">The </w:t>
            </w:r>
            <w:r>
              <w:t xml:space="preserve">front façade of the Church School (former) and Cretan Brotherhood </w:t>
            </w:r>
            <w:r w:rsidRPr="007A2D1F">
              <w:t>has aesthetic significance as an Inter-War Tudor style church</w:t>
            </w:r>
            <w:r>
              <w:t xml:space="preserve">, </w:t>
            </w:r>
            <w:proofErr w:type="gramStart"/>
            <w:r>
              <w:t>in particular the</w:t>
            </w:r>
            <w:proofErr w:type="gramEnd"/>
            <w:r>
              <w:t xml:space="preserve"> gable end and bell tower</w:t>
            </w:r>
            <w:r w:rsidRPr="007A2D1F">
              <w:t>.</w:t>
            </w:r>
            <w:r>
              <w:t xml:space="preserve"> (Criterion E)</w:t>
            </w:r>
          </w:p>
          <w:p w14:paraId="28E594C3" w14:textId="77777777" w:rsidR="00D90D71" w:rsidRPr="007A2D1F" w:rsidRDefault="00D90D71" w:rsidP="00D90D71">
            <w:r w:rsidRPr="007A2D1F">
              <w:t>The site is socially significant as the home of the Cretan diasporic community in Melbourne</w:t>
            </w:r>
            <w:r>
              <w:t>, functioning for this use since 1896</w:t>
            </w:r>
            <w:r w:rsidRPr="007A2D1F">
              <w:t>.</w:t>
            </w:r>
            <w:r>
              <w:t xml:space="preserve"> (Criterion G)</w:t>
            </w:r>
          </w:p>
          <w:p w14:paraId="432746D3" w14:textId="0A88C18D" w:rsidR="004D38C2" w:rsidRPr="0007678A" w:rsidRDefault="00D90D71" w:rsidP="00D90D71">
            <w:pPr>
              <w:rPr>
                <w:i/>
              </w:rPr>
            </w:pPr>
            <w:r w:rsidRPr="007A2D1F">
              <w:t>The site is associated with the Cretan Brotherhood of Melbourne and Victoria</w:t>
            </w:r>
            <w:r>
              <w:t>. (Criterion H)</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tbl>
      <w:tblPr>
        <w:tblStyle w:val="ExtentHeaderCentred"/>
        <w:tblW w:w="5000" w:type="pct"/>
        <w:tblLook w:val="04A0" w:firstRow="1" w:lastRow="0" w:firstColumn="1" w:lastColumn="0" w:noHBand="0" w:noVBand="1"/>
      </w:tblPr>
      <w:tblGrid>
        <w:gridCol w:w="2259"/>
        <w:gridCol w:w="3411"/>
        <w:gridCol w:w="3514"/>
      </w:tblGrid>
      <w:tr w:rsidR="00E061D7" w14:paraId="1903DE09" w14:textId="6D5F085A" w:rsidTr="00E061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0" w:type="pct"/>
          </w:tcPr>
          <w:p w14:paraId="4E727BCA" w14:textId="67AF9F9D" w:rsidR="00E061D7" w:rsidRDefault="00E061D7" w:rsidP="00B30D4A">
            <w:pPr>
              <w:jc w:val="both"/>
              <w:rPr>
                <w:rStyle w:val="ItalicCharacter"/>
                <w:i w:val="0"/>
              </w:rPr>
            </w:pPr>
            <w:r>
              <w:rPr>
                <w:rStyle w:val="ItalicCharacter"/>
                <w:i w:val="0"/>
              </w:rPr>
              <w:t>Number</w:t>
            </w:r>
          </w:p>
        </w:tc>
        <w:tc>
          <w:tcPr>
            <w:tcW w:w="1857" w:type="pct"/>
          </w:tcPr>
          <w:p w14:paraId="1D53C90F" w14:textId="0355FE54" w:rsidR="00E061D7" w:rsidRDefault="00E061D7" w:rsidP="00B30D4A">
            <w:pPr>
              <w:cnfStyle w:val="100000000000" w:firstRow="1" w:lastRow="0" w:firstColumn="0" w:lastColumn="0" w:oddVBand="0" w:evenVBand="0" w:oddHBand="0" w:evenHBand="0" w:firstRowFirstColumn="0" w:firstRowLastColumn="0" w:lastRowFirstColumn="0" w:lastRowLastColumn="0"/>
              <w:rPr>
                <w:rStyle w:val="ItalicCharacter"/>
                <w:i w:val="0"/>
              </w:rPr>
            </w:pPr>
            <w:r>
              <w:rPr>
                <w:rStyle w:val="ItalicCharacter"/>
                <w:i w:val="0"/>
              </w:rPr>
              <w:t>Address</w:t>
            </w:r>
          </w:p>
        </w:tc>
        <w:tc>
          <w:tcPr>
            <w:tcW w:w="1913" w:type="pct"/>
          </w:tcPr>
          <w:p w14:paraId="71D044E7" w14:textId="4F86D995" w:rsidR="00E061D7" w:rsidRDefault="00E061D7" w:rsidP="00B30D4A">
            <w:pPr>
              <w:cnfStyle w:val="100000000000" w:firstRow="1" w:lastRow="0" w:firstColumn="0" w:lastColumn="0" w:oddVBand="0" w:evenVBand="0" w:oddHBand="0" w:evenHBand="0" w:firstRowFirstColumn="0" w:firstRowLastColumn="0" w:lastRowFirstColumn="0" w:lastRowLastColumn="0"/>
              <w:rPr>
                <w:rStyle w:val="ItalicCharacter"/>
                <w:i w:val="0"/>
              </w:rPr>
            </w:pPr>
            <w:r>
              <w:rPr>
                <w:rStyle w:val="ItalicCharacter"/>
                <w:i w:val="0"/>
              </w:rPr>
              <w:t>Grade</w:t>
            </w:r>
          </w:p>
        </w:tc>
      </w:tr>
      <w:tr w:rsidR="00E061D7" w14:paraId="1234BC2B" w14:textId="77777777" w:rsidTr="00E061D7">
        <w:tc>
          <w:tcPr>
            <w:cnfStyle w:val="001000000000" w:firstRow="0" w:lastRow="0" w:firstColumn="1" w:lastColumn="0" w:oddVBand="0" w:evenVBand="0" w:oddHBand="0" w:evenHBand="0" w:firstRowFirstColumn="0" w:firstRowLastColumn="0" w:lastRowFirstColumn="0" w:lastRowLastColumn="0"/>
            <w:tcW w:w="1230" w:type="pct"/>
          </w:tcPr>
          <w:p w14:paraId="52140F09" w14:textId="77777777" w:rsidR="00E061D7" w:rsidRDefault="00E061D7" w:rsidP="00B30D4A">
            <w:pPr>
              <w:rPr>
                <w:rStyle w:val="ItalicCharacter"/>
                <w:i w:val="0"/>
              </w:rPr>
            </w:pPr>
          </w:p>
        </w:tc>
        <w:tc>
          <w:tcPr>
            <w:tcW w:w="1857" w:type="pct"/>
          </w:tcPr>
          <w:p w14:paraId="66919B9E" w14:textId="77777777" w:rsidR="00E061D7" w:rsidRDefault="00E061D7" w:rsidP="00B30D4A">
            <w:pPr>
              <w:cnfStyle w:val="000000000000" w:firstRow="0" w:lastRow="0" w:firstColumn="0" w:lastColumn="0" w:oddVBand="0" w:evenVBand="0" w:oddHBand="0" w:evenHBand="0" w:firstRowFirstColumn="0" w:firstRowLastColumn="0" w:lastRowFirstColumn="0" w:lastRowLastColumn="0"/>
              <w:rPr>
                <w:rStyle w:val="ItalicCharacter"/>
                <w:i w:val="0"/>
              </w:rPr>
            </w:pPr>
          </w:p>
        </w:tc>
        <w:tc>
          <w:tcPr>
            <w:tcW w:w="1913" w:type="pct"/>
          </w:tcPr>
          <w:p w14:paraId="7B0BE3F2" w14:textId="77777777" w:rsidR="00E061D7" w:rsidRDefault="00E061D7" w:rsidP="00B30D4A">
            <w:pPr>
              <w:cnfStyle w:val="000000000000" w:firstRow="0" w:lastRow="0" w:firstColumn="0" w:lastColumn="0" w:oddVBand="0" w:evenVBand="0" w:oddHBand="0" w:evenHBand="0" w:firstRowFirstColumn="0" w:firstRowLastColumn="0" w:lastRowFirstColumn="0" w:lastRowLastColumn="0"/>
              <w:rPr>
                <w:rStyle w:val="ItalicCharacter"/>
                <w:i w:val="0"/>
              </w:rPr>
            </w:pPr>
          </w:p>
        </w:tc>
      </w:tr>
      <w:tr w:rsidR="00E061D7" w14:paraId="28599FC6" w14:textId="5DF03472" w:rsidTr="00E061D7">
        <w:tc>
          <w:tcPr>
            <w:cnfStyle w:val="001000000000" w:firstRow="0" w:lastRow="0" w:firstColumn="1" w:lastColumn="0" w:oddVBand="0" w:evenVBand="0" w:oddHBand="0" w:evenHBand="0" w:firstRowFirstColumn="0" w:firstRowLastColumn="0" w:lastRowFirstColumn="0" w:lastRowLastColumn="0"/>
            <w:tcW w:w="1230" w:type="pct"/>
          </w:tcPr>
          <w:p w14:paraId="4469C28E" w14:textId="77777777" w:rsidR="00E061D7" w:rsidRPr="004C07EA" w:rsidRDefault="00E061D7" w:rsidP="00B30D4A">
            <w:pPr>
              <w:pStyle w:val="ListBullet"/>
              <w:numPr>
                <w:ilvl w:val="0"/>
                <w:numId w:val="0"/>
              </w:numPr>
              <w:ind w:left="357"/>
              <w:rPr>
                <w:rStyle w:val="ItalicCharacter"/>
                <w:i w:val="0"/>
              </w:rPr>
            </w:pPr>
          </w:p>
        </w:tc>
        <w:tc>
          <w:tcPr>
            <w:tcW w:w="1857" w:type="pct"/>
          </w:tcPr>
          <w:p w14:paraId="02645D81" w14:textId="77777777" w:rsidR="00E061D7" w:rsidRPr="004C07EA" w:rsidRDefault="00E061D7" w:rsidP="00B30D4A">
            <w:pPr>
              <w:pStyle w:val="ListBullet"/>
              <w:numPr>
                <w:ilvl w:val="0"/>
                <w:numId w:val="0"/>
              </w:numPr>
              <w:ind w:left="357"/>
              <w:cnfStyle w:val="000000000000" w:firstRow="0" w:lastRow="0" w:firstColumn="0" w:lastColumn="0" w:oddVBand="0" w:evenVBand="0" w:oddHBand="0" w:evenHBand="0" w:firstRowFirstColumn="0" w:firstRowLastColumn="0" w:lastRowFirstColumn="0" w:lastRowLastColumn="0"/>
              <w:rPr>
                <w:rStyle w:val="ItalicCharacter"/>
                <w:i w:val="0"/>
              </w:rPr>
            </w:pPr>
          </w:p>
        </w:tc>
        <w:tc>
          <w:tcPr>
            <w:tcW w:w="1913" w:type="pct"/>
          </w:tcPr>
          <w:p w14:paraId="6318F438" w14:textId="32550317" w:rsidR="00E061D7" w:rsidRPr="004C07EA" w:rsidRDefault="00E061D7" w:rsidP="00B30D4A">
            <w:pPr>
              <w:pStyle w:val="ListBullet"/>
              <w:numPr>
                <w:ilvl w:val="0"/>
                <w:numId w:val="0"/>
              </w:numPr>
              <w:ind w:left="357"/>
              <w:cnfStyle w:val="000000000000" w:firstRow="0" w:lastRow="0" w:firstColumn="0" w:lastColumn="0" w:oddVBand="0" w:evenVBand="0" w:oddHBand="0" w:evenHBand="0" w:firstRowFirstColumn="0" w:firstRowLastColumn="0" w:lastRowFirstColumn="0" w:lastRowLastColumn="0"/>
              <w:rPr>
                <w:rStyle w:val="ItalicCharacter"/>
                <w:i w:val="0"/>
              </w:rPr>
            </w:pPr>
          </w:p>
        </w:tc>
      </w:tr>
    </w:tbl>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9E8920" w14:textId="77777777" w:rsidR="00F117E6" w:rsidRPr="000D4EDE" w:rsidRDefault="00F117E6" w:rsidP="000D4EDE">
      <w:r>
        <w:separator/>
      </w:r>
    </w:p>
  </w:endnote>
  <w:endnote w:type="continuationSeparator" w:id="0">
    <w:p w14:paraId="1A8CB2F3" w14:textId="77777777" w:rsidR="00F117E6" w:rsidRPr="000D4EDE" w:rsidRDefault="00F117E6"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D98C46" w14:textId="77777777" w:rsidR="00F117E6" w:rsidRPr="000D4EDE" w:rsidRDefault="00F117E6" w:rsidP="000D4EDE">
      <w:r>
        <w:separator/>
      </w:r>
    </w:p>
  </w:footnote>
  <w:footnote w:type="continuationSeparator" w:id="0">
    <w:p w14:paraId="6781FF75" w14:textId="77777777" w:rsidR="00F117E6" w:rsidRPr="000D4EDE" w:rsidRDefault="00F117E6"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D71"/>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17E6"/>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AC5BD3-AFA2-47AD-8BE6-0E21E3CAE4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290</Words>
  <Characters>1658</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2021-03-01T01:08:00Z</dcterms:created>
  <dcterms:modified xsi:type="dcterms:W3CDTF">2021-03-01T01:08:00Z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